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Dessa Bergen-Cico &amp;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Dr.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Rachel Razza</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White Hall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Syracuse University</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Syracuse, NY 13244</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Whom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May Concern:</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letter confirms our cooperation and collaboration with faculty from Syracuse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University who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 conducting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evaluative research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measure the potential benefits of mindfulness and cultural development in school settings. Dr. Dessa Bergen-Cico and Dr. Rachel Razza, faculty from the Falk College Syracuse University,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conduct an evaluative study with students enrolled in mindfulness and cultural development programs in the Philadelphia Public Schools. In addition to the students participating in the mindfulness and cultural development programs in our schools, a group of students in Philadelphia Public Schools not participating in the mindfulness programs will participate in the evaluation only portion of the study as a comparative control reference group.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collaborative research</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encompasses analysis of confidential de-identified pre-post assessments of children's ability to orient attention, self-regulate and manage stress. The assessment data from this study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not be part of the student’s academic or permanent records.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___________________</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Name]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[Print Name]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[Title]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[School &amp; School Address]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30j0zll" w:id="1"/>
  <w:bookmarkEnd w:id="1"/>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print on School Letterhead]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